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6A" w:rsidRPr="005F1B37" w:rsidRDefault="0036056A" w:rsidP="00CB335B">
      <w:pPr>
        <w:rPr>
          <w:sz w:val="2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3261"/>
        <w:gridCol w:w="1275"/>
        <w:gridCol w:w="2410"/>
      </w:tblGrid>
      <w:tr w:rsidR="007052F3" w:rsidRPr="007052F3" w:rsidTr="00EE17AC">
        <w:trPr>
          <w:trHeight w:val="34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2F3" w:rsidRPr="007052F3" w:rsidRDefault="00EE17AC" w:rsidP="0060793B">
            <w:pPr>
              <w:rPr>
                <w:rFonts w:ascii="Tahoma" w:hAnsi="Tahoma" w:cs="Tahoma"/>
                <w:lang w:val="en-GB"/>
              </w:rPr>
            </w:pPr>
            <w:r w:rsidRPr="00EE17AC">
              <w:rPr>
                <w:rFonts w:ascii="Tahoma" w:hAnsi="Tahoma" w:cs="Tahoma"/>
                <w:lang w:val="en-GB"/>
              </w:rPr>
              <w:t>Name of Applicant Calculation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2F3" w:rsidRPr="007052F3" w:rsidRDefault="007052F3" w:rsidP="007052F3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Phone / Fax.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</w:tc>
      </w:tr>
      <w:tr w:rsidR="007052F3" w:rsidRPr="007052F3" w:rsidTr="00EE17AC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Company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E-mail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</w:tc>
      </w:tr>
      <w:tr w:rsidR="007052F3" w:rsidRPr="007052F3" w:rsidTr="00EE17AC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Address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</w:tc>
      </w:tr>
      <w:tr w:rsidR="007052F3" w:rsidRPr="007052F3" w:rsidTr="00EE17AC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2F3" w:rsidRPr="007052F3" w:rsidRDefault="00EE17AC" w:rsidP="0060793B">
            <w:pPr>
              <w:rPr>
                <w:rFonts w:ascii="Tahoma" w:hAnsi="Tahoma" w:cs="Tahoma"/>
                <w:lang w:val="en-GB"/>
              </w:rPr>
            </w:pPr>
            <w:r w:rsidRPr="00EE17AC">
              <w:rPr>
                <w:rFonts w:ascii="Tahoma" w:hAnsi="Tahoma" w:cs="Tahoma"/>
                <w:lang w:val="en-GB"/>
              </w:rPr>
              <w:t>Name of Unit / Project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</w:tc>
      </w:tr>
      <w:tr w:rsidR="007052F3" w:rsidRPr="007052F3" w:rsidTr="00EE17AC">
        <w:trPr>
          <w:trHeight w:val="34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052F3" w:rsidRPr="007052F3" w:rsidRDefault="00EE17AC" w:rsidP="0060793B">
            <w:pPr>
              <w:rPr>
                <w:rFonts w:ascii="Tahoma" w:hAnsi="Tahoma" w:cs="Tahoma"/>
                <w:lang w:val="en-GB"/>
              </w:rPr>
            </w:pPr>
            <w:r w:rsidRPr="00EE17AC">
              <w:rPr>
                <w:rFonts w:ascii="Tahoma" w:hAnsi="Tahoma" w:cs="Tahoma"/>
                <w:lang w:val="en-GB"/>
              </w:rPr>
              <w:t>Name of Measuring Place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7052F3" w:rsidRDefault="007052F3" w:rsidP="00CB335B"/>
    <w:p w:rsidR="007052F3" w:rsidRDefault="007052F3" w:rsidP="00CB335B"/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4"/>
        <w:gridCol w:w="2587"/>
        <w:gridCol w:w="2587"/>
        <w:gridCol w:w="2303"/>
      </w:tblGrid>
      <w:tr w:rsidR="00CB335B" w:rsidRPr="00972273" w:rsidTr="001357E4"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CB335B" w:rsidRPr="007052F3" w:rsidRDefault="007052F3" w:rsidP="005127E7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Requested flow meter type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AA2A42" w:rsidRPr="007052F3" w:rsidRDefault="007052F3" w:rsidP="005127E7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Medium / phase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  <w:tc>
          <w:tcPr>
            <w:tcW w:w="2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CB335B" w:rsidRPr="007052F3" w:rsidRDefault="007052F3" w:rsidP="005127E7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Chemical composition of measured gas (100 %)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CB335B" w:rsidRPr="007052F3" w:rsidRDefault="007052F3" w:rsidP="005127E7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Density @ 0°C, 101325 Pa (kg/m</w:t>
            </w:r>
            <w:r w:rsidRPr="007052F3">
              <w:rPr>
                <w:rFonts w:ascii="Tahoma" w:hAnsi="Tahoma" w:cs="Tahoma"/>
                <w:vertAlign w:val="superscript"/>
                <w:lang w:val="en-GB"/>
              </w:rPr>
              <w:t>3</w:t>
            </w:r>
            <w:r w:rsidRPr="007052F3">
              <w:rPr>
                <w:rFonts w:ascii="Tahoma" w:hAnsi="Tahoma" w:cs="Tahoma"/>
                <w:lang w:val="en-GB"/>
              </w:rPr>
              <w:t>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Select the type of measuring devices"/>
              <w:tag w:val="Select the type of measuring devices"/>
              <w:id w:val="14413630"/>
              <w:lock w:val="sdtLocked"/>
              <w:placeholder>
                <w:docPart w:val="08813ABB02D445C58D1E7D2BC252F1FF"/>
              </w:placeholder>
              <w:dropDownList>
                <w:listItem w:displayText="Select an item." w:value="Select an item."/>
                <w:listItem w:displayText="Centric orifice plate with chamber tapping" w:value="Centric orifice plate with chamber tapping"/>
                <w:listItem w:displayText="Centric orifice plate with individual tapping" w:value="Centric orifice plate with individual tapping"/>
                <w:listItem w:displayText="Welded-in centric orifice plate" w:value="Welded-in centric orifice plate"/>
                <w:listItem w:displayText="Meter tube with centric orifice plate" w:value="Meter tube with centric orifice plate"/>
                <w:listItem w:displayText="Orifice plate in compliance with ASME B16.36" w:value="Orifice plate in compliance with ASME B16.36"/>
                <w:listItem w:displayText="Quarter circle orifice plate" w:value="Quarter circle orifice plate"/>
                <w:listItem w:displayText="Conical entrance orifice plate" w:value="Conical entrance orifice plate"/>
                <w:listItem w:displayText="Eccentric orifice plate" w:value="Eccentric orifice plate"/>
                <w:listItem w:displayText="Square and rectangular orifice plates" w:value="Square and rectangular orifice plates"/>
                <w:listItem w:displayText="Multi-hole orifice plate MATTECH with chamber tapping" w:value="Multi-hole orifice plate MATTECH with chamber tapping"/>
                <w:listItem w:displayText="Multi-hole orifice plate MATTECH with individual tapping" w:value="Multi-hole orifice plate MATTECH with individual tapping"/>
                <w:listItem w:displayText="Multi-hole weld-in orifice plate MATTECH" w:value="Multi-hole weld-in orifice plate MATTECH"/>
                <w:listItem w:displayText="Meter tube with multi-hole orifice plate MATTECH" w:value="Meter tube with multi-hole orifice plate MATTECH"/>
                <w:listItem w:displayText="Segmental orifice plate" w:value="Segmental orifice plate"/>
                <w:listItem w:displayText="Meter tube with segmental orifice plate" w:value="Meter tube with segmental orifice plate"/>
                <w:listItem w:displayText="ISA 1932 nozzle" w:value="ISA 1932 nozzle"/>
                <w:listItem w:displayText="Long radius nozzle " w:value="Long radius nozzle "/>
                <w:listItem w:displayText="Venturi nozzle" w:value="Venturi nozzle"/>
                <w:listItem w:displayText="Nozzle in compliance with ASME PTC 6" w:value="Nozzle in compliance with ASME PTC 6"/>
                <w:listItem w:displayText="Classical Venturi tube" w:value="Classical Venturi tube"/>
                <w:listItem w:displayText="Cone flow meter – PROFIBAR MATTECH" w:value="Cone flow meter – PROFIBAR MATTECH"/>
                <w:listItem w:displayText="Meter tubes for ultrasonic flow meters" w:value="Meter tubes for ultrasonic flow meters"/>
                <w:listItem w:displayText="Meter tubes for vortex flow meters" w:value="Meter tubes for vortex flow meters"/>
                <w:listItem w:displayText="Multi nozzle " w:value="Multi nozzle "/>
                <w:listItem w:displayText="Dall tube" w:value="Dall tube"/>
                <w:listItem w:displayText="Other" w:value="Other"/>
              </w:dropDownList>
            </w:sdtPr>
            <w:sdtContent>
              <w:p w:rsidR="00CB335B" w:rsidRPr="00972273" w:rsidRDefault="008A1EAE" w:rsidP="005127E7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Select an item.</w:t>
                </w:r>
              </w:p>
            </w:sdtContent>
          </w:sdt>
          <w:p w:rsidR="00CB54DE" w:rsidRDefault="00CB54DE" w:rsidP="00CB54DE">
            <w:pPr>
              <w:rPr>
                <w:rFonts w:ascii="Tahoma" w:hAnsi="Tahoma" w:cs="Tahoma"/>
                <w:lang w:val="en-US"/>
              </w:rPr>
            </w:pPr>
          </w:p>
          <w:p w:rsidR="00066B9D" w:rsidRPr="00F109C8" w:rsidRDefault="00066B9D" w:rsidP="00CB54D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F109C8" w:rsidRDefault="009769E3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Select the type of measured fluid"/>
                <w:tag w:val="Select the type of measured fluid"/>
                <w:id w:val="14413640"/>
                <w:lock w:val="sdtLocked"/>
                <w:placeholder>
                  <w:docPart w:val="96A259B3444D4ED584198C098BA6C7FA"/>
                </w:placeholder>
                <w:dropDownList>
                  <w:listItem w:displayText="Select an item." w:value="Select an item."/>
                  <w:listItem w:displayText="Saturated steam" w:value="Saturated steam"/>
                  <w:listItem w:displayText="Superheated steam" w:value="Superheated steam"/>
                  <w:listItem w:displayText="Water" w:value="Water"/>
                  <w:listItem w:displayText="Air" w:value="Air"/>
                  <w:listItem w:displayText="Natural gas" w:value="Natural gas"/>
                  <w:listItem w:displayText="Other" w:value="Other"/>
                </w:dropDownList>
              </w:sdtPr>
              <w:sdtContent>
                <w:r w:rsidR="008A1EAE">
                  <w:rPr>
                    <w:rFonts w:ascii="Tahoma" w:hAnsi="Tahoma" w:cs="Tahoma"/>
                  </w:rPr>
                  <w:t>Select an item.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</w:tc>
      </w:tr>
      <w:tr w:rsidR="007052F3" w:rsidRPr="00972273" w:rsidTr="001357E4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Dynamic viscosity @ 0°C (Pa.s)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Mass flow (kg/h)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Volume flow (m</w:t>
            </w:r>
            <w:r w:rsidRPr="007052F3">
              <w:rPr>
                <w:rFonts w:ascii="Tahoma" w:hAnsi="Tahoma" w:cs="Tahoma"/>
                <w:vertAlign w:val="superscript"/>
                <w:lang w:val="en-GB"/>
              </w:rPr>
              <w:t>3</w:t>
            </w:r>
            <w:r w:rsidRPr="007052F3">
              <w:rPr>
                <w:rFonts w:ascii="Tahoma" w:hAnsi="Tahoma" w:cs="Tahoma"/>
                <w:lang w:val="en-GB"/>
              </w:rPr>
              <w:t>/h)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 xml:space="preserve">Operation pressure </w:t>
            </w:r>
          </w:p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(MPa-a)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Operation temperature</w:t>
            </w:r>
          </w:p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(°C)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Select pressure"/>
              <w:tag w:val="Select pressure"/>
              <w:id w:val="367367"/>
              <w:lock w:val="sdtLocked"/>
              <w:placeholder>
                <w:docPart w:val="DefaultPlaceholder_22675704"/>
              </w:placeholder>
              <w:dropDownList>
                <w:listItem w:displayText="Select an item." w:value="Select an item."/>
                <w:listItem w:displayText="Absolute pressure (MPa-a)" w:value="Absolute pressure (MPa-a)"/>
                <w:listItem w:displayText="Relative pressure (MPa-g)" w:value="Relative pressure (MPa-g)"/>
              </w:dropDownList>
            </w:sdtPr>
            <w:sdtContent>
              <w:p w:rsidR="00CB335B" w:rsidRPr="00972273" w:rsidRDefault="008A1EAE" w:rsidP="005127E7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Select an item.</w:t>
                </w:r>
              </w:p>
            </w:sdtContent>
          </w:sdt>
          <w:p w:rsidR="00972273" w:rsidRDefault="00972273" w:rsidP="005127E7">
            <w:pPr>
              <w:rPr>
                <w:rFonts w:ascii="Tahoma" w:hAnsi="Tahoma" w:cs="Tahoma"/>
              </w:rPr>
            </w:pPr>
          </w:p>
          <w:p w:rsidR="001C19E6" w:rsidRPr="00972273" w:rsidRDefault="001C19E6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7052F3" w:rsidRPr="00972273" w:rsidTr="001357E4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 xml:space="preserve">Pipe size DN/PN </w:t>
            </w:r>
            <w:r w:rsidR="001357E4">
              <w:rPr>
                <w:rFonts w:ascii="Tahoma" w:hAnsi="Tahoma" w:cs="Tahoma"/>
                <w:lang w:val="en-GB"/>
              </w:rPr>
              <w:t>*</w:t>
            </w:r>
          </w:p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Pipe material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CDDC" w:themeFill="accent5" w:themeFillTint="99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Exact internal pipe diameter (mm)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Line orientation</w:t>
            </w:r>
          </w:p>
          <w:p w:rsidR="007052F3" w:rsidRPr="007052F3" w:rsidRDefault="00066B9D" w:rsidP="0060793B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(h</w:t>
            </w:r>
            <w:r w:rsidR="007052F3" w:rsidRPr="007052F3">
              <w:rPr>
                <w:rFonts w:ascii="Tahoma" w:hAnsi="Tahoma" w:cs="Tahoma"/>
                <w:lang w:val="en-GB"/>
              </w:rPr>
              <w:t>orizontal – vertical)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Flow direction</w:t>
            </w:r>
          </w:p>
          <w:p w:rsidR="007052F3" w:rsidRPr="007052F3" w:rsidRDefault="00066B9D" w:rsidP="0060793B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(upward – d</w:t>
            </w:r>
            <w:r w:rsidR="007052F3" w:rsidRPr="007052F3">
              <w:rPr>
                <w:rFonts w:ascii="Tahoma" w:hAnsi="Tahoma" w:cs="Tahoma"/>
                <w:lang w:val="en-GB"/>
              </w:rPr>
              <w:t>ownward)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15AFE" w:rsidRPr="00972273" w:rsidRDefault="00915AFE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73" w:rsidRPr="00972273" w:rsidRDefault="009769E3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Select line orientation"/>
                <w:tag w:val="Select line orientation"/>
                <w:id w:val="14413643"/>
                <w:lock w:val="sdtLocked"/>
                <w:placeholder>
                  <w:docPart w:val="DE35EA335C7D4A638405CC2A2C9C4ED2"/>
                </w:placeholder>
                <w:dropDownList>
                  <w:listItem w:displayText="Select an item." w:value="Select an item."/>
                  <w:listItem w:displayText="Horizontal" w:value="Horizontal"/>
                  <w:listItem w:displayText="Vertical" w:value="Vertical"/>
                  <w:listItem w:displayText="Other" w:value="Other"/>
                </w:dropDownList>
              </w:sdtPr>
              <w:sdtContent>
                <w:r w:rsidR="008A1EAE">
                  <w:rPr>
                    <w:rFonts w:ascii="Tahoma" w:hAnsi="Tahoma" w:cs="Tahoma"/>
                  </w:rPr>
                  <w:t>Select an item.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9769E3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Select flow direction"/>
                <w:tag w:val="Select flow direction"/>
                <w:id w:val="14413653"/>
                <w:lock w:val="sdtLocked"/>
                <w:placeholder>
                  <w:docPart w:val="EF63F9315E24417D9EAC9676467400FD"/>
                </w:placeholder>
                <w:dropDownList>
                  <w:listItem w:displayText="Select an item." w:value="Select an item."/>
                  <w:listItem w:displayText="downward" w:value="downward"/>
                  <w:listItem w:displayText="upward" w:value="upward"/>
                </w:dropDownList>
              </w:sdtPr>
              <w:sdtContent>
                <w:r w:rsidR="008A1EAE">
                  <w:rPr>
                    <w:rFonts w:ascii="Tahoma" w:hAnsi="Tahoma" w:cs="Tahoma"/>
                  </w:rPr>
                  <w:t>Select an item.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7052F3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Flange type and facing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Insulation thickness (mm)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Requested flow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Pr="007052F3">
              <w:rPr>
                <w:rFonts w:ascii="Tahoma" w:hAnsi="Tahoma" w:cs="Tahoma"/>
                <w:lang w:val="en-GB"/>
              </w:rPr>
              <w:t>meter material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Barometric</w:t>
            </w:r>
            <w:r>
              <w:rPr>
                <w:rFonts w:ascii="Tahoma" w:hAnsi="Tahoma" w:cs="Tahoma"/>
                <w:lang w:val="en-GB"/>
              </w:rPr>
              <w:t xml:space="preserve"> pressure </w:t>
            </w:r>
            <w:r w:rsidRPr="007052F3">
              <w:rPr>
                <w:rFonts w:ascii="Tahoma" w:hAnsi="Tahoma" w:cs="Tahoma"/>
                <w:lang w:val="en-GB"/>
              </w:rPr>
              <w:t>(Pa)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Tahoma" w:hAnsi="Tahoma" w:cs="Tahoma"/>
              </w:rPr>
              <w:alias w:val="Select flanges type"/>
              <w:tag w:val="Select flanges type"/>
              <w:id w:val="28473117"/>
              <w:lock w:val="sdtLocked"/>
              <w:placeholder>
                <w:docPart w:val="7DE5F6D9642C4B8C87F4BD6B5454CB46"/>
              </w:placeholder>
              <w:dropDownList>
                <w:listItem w:displayText="Select an item." w:value="Select an item."/>
                <w:listItem w:displayText="Flat Flanges" w:value="Flat Flanges"/>
                <w:listItem w:displayText="Neck Flanges" w:value="Neck Flanges"/>
                <w:listItem w:displayText="Other" w:value="Other"/>
              </w:dropDownList>
            </w:sdtPr>
            <w:sdtContent>
              <w:p w:rsidR="00FE0CB4" w:rsidRDefault="008A1EAE" w:rsidP="00FE0CB4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Select an item.</w:t>
                </w:r>
              </w:p>
            </w:sdtContent>
          </w:sdt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sdt>
            <w:sdtPr>
              <w:rPr>
                <w:rFonts w:ascii="Tahoma" w:hAnsi="Tahoma" w:cs="Tahoma"/>
              </w:rPr>
              <w:alias w:val="Select sealing faces type"/>
              <w:tag w:val="Select sealing faces type"/>
              <w:id w:val="28473098"/>
              <w:lock w:val="sdtLocked"/>
              <w:placeholder>
                <w:docPart w:val="DC0C904E6C8C42A398B0E44B13175A11"/>
              </w:placeholder>
              <w:dropDownList>
                <w:listItem w:displayText="Select an item." w:value="Select an item."/>
                <w:listItem w:displayText="E - &quot;male&quot; according EN 1092-1" w:value="E - &quot;male&quot; according EN 1092-1"/>
                <w:listItem w:displayText="F - &quot;female&quot; according EN 1092-1" w:value="F - &quot;female&quot; according EN 1092-1"/>
                <w:listItem w:displayText="B1 - &quot;gross sealing ledge&quot; according dle EN 1092-1" w:value="B1 - &quot;gross sealing ledge&quot; according dle EN 1092-1"/>
                <w:listItem w:displayText="B2 - &quot;smooth sealing ledge&quot; according EN 1092-1" w:value="B2 - &quot;smooth sealing ledge&quot; according EN 1092-1"/>
                <w:listItem w:displayText="Other" w:value="Other"/>
              </w:dropDownList>
            </w:sdtPr>
            <w:sdtContent>
              <w:p w:rsidR="00FE0CB4" w:rsidRPr="001C19E6" w:rsidRDefault="008A1EAE" w:rsidP="00FE0CB4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Select an item.</w:t>
                </w:r>
              </w:p>
            </w:sdtContent>
          </w:sdt>
          <w:p w:rsidR="00FE0CB4" w:rsidRPr="00972273" w:rsidRDefault="00FE0CB4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35B" w:rsidRPr="00972273" w:rsidRDefault="009769E3" w:rsidP="005127E7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Select requested flow meter material"/>
                <w:tag w:val="Select requested flow meter material"/>
                <w:id w:val="14413655"/>
                <w:lock w:val="sdtLocked"/>
                <w:placeholder>
                  <w:docPart w:val="207E46FBA9B84428A900BB26DC469711"/>
                </w:placeholder>
                <w:dropDownList>
                  <w:listItem w:displayText="Select an item." w:value="Select an item."/>
                  <w:listItem w:displayText="Stainless steel 1.4541 (17 248)" w:value="Stainless steel 1.4541 (17 248)"/>
                  <w:listItem w:displayText="Stainless steel 1.4571 (17 348)" w:value="Stainless steel 1.4571 (17 348)"/>
                  <w:listItem w:displayText="Carbon steel P265GH (11 416)" w:value="Carbon steel P265GH (11 416)"/>
                  <w:listItem w:displayText="Creep-resisting steel 16Mo3 (15 020)" w:value="Creep-resisting steel 16Mo3 (15 020)"/>
                  <w:listItem w:displayText="Creep-resisting steel 13CrMo4-5 (15 121)" w:value="Creep-resisting steel 13CrMo4-5 (15 121)"/>
                  <w:listItem w:displayText="Creep-resisting steel 14MoV6-3 (15 128.5)" w:value="Creep-resisting steel 14MoV6-3 (15 128.5)"/>
                  <w:listItem w:displayText="Other" w:value="Other"/>
                </w:dropDownList>
              </w:sdtPr>
              <w:sdtContent>
                <w:r w:rsidR="008A1EAE">
                  <w:rPr>
                    <w:rFonts w:ascii="Tahoma" w:hAnsi="Tahoma" w:cs="Tahoma"/>
                  </w:rPr>
                  <w:t>Select an item.</w:t>
                </w:r>
              </w:sdtContent>
            </w:sdt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7052F3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Requested differential pressure @ full scale (Pa)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Requested differential pressure (Pa)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Max. allowable pressure loss (Pa)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Relative gas humidity (%)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7052F3" w:rsidRPr="00972273" w:rsidTr="001357E4"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Requested typ</w:t>
            </w:r>
            <w:r>
              <w:rPr>
                <w:rFonts w:ascii="Tahoma" w:hAnsi="Tahoma" w:cs="Tahoma"/>
                <w:lang w:val="en-GB"/>
              </w:rPr>
              <w:t>e and process connection of </w:t>
            </w:r>
            <w:r w:rsidRPr="007052F3">
              <w:rPr>
                <w:rFonts w:ascii="Tahoma" w:hAnsi="Tahoma" w:cs="Tahoma"/>
                <w:lang w:val="en-GB"/>
              </w:rPr>
              <w:t>taps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Requested accessory</w:t>
            </w: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Design pressure (MPa)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Design temperature (°C)</w:t>
            </w:r>
            <w:r w:rsidR="001357E4">
              <w:rPr>
                <w:rFonts w:ascii="Tahoma" w:hAnsi="Tahoma" w:cs="Tahoma"/>
                <w:lang w:val="en-GB"/>
              </w:rPr>
              <w:t xml:space="preserve"> *</w:t>
            </w:r>
          </w:p>
        </w:tc>
      </w:tr>
      <w:tr w:rsidR="00CB335B" w:rsidRPr="00972273" w:rsidTr="009F1D8C"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sdt>
            <w:sdtPr>
              <w:rPr>
                <w:rFonts w:ascii="Tahoma" w:hAnsi="Tahoma" w:cs="Tahoma"/>
              </w:rPr>
              <w:alias w:val="Select tapping outlets type"/>
              <w:tag w:val="Select tapping outlets type"/>
              <w:id w:val="14413626"/>
              <w:lock w:val="sdtLocked"/>
              <w:placeholder>
                <w:docPart w:val="8F4B14283CA3401DAFF4C4892D5AFCD2"/>
              </w:placeholder>
              <w:dropDownList>
                <w:listItem w:displayText="Select an item." w:value="Select an item."/>
                <w:listItem w:displayText="Tapping outlets ended on diameter 14 mm" w:value="Tapping outlets ended on diameter 14 mm"/>
                <w:listItem w:displayText="Tapping outlets ended on diameter 16 mm" w:value="Tapping outlets ended on diameter 16 mm"/>
                <w:listItem w:displayText="Tapping outlets ended on diameter 20 mm" w:value="Tapping outlets ended on diameter 20 mm"/>
                <w:listItem w:displayText="Tapping outlets ended on diameter 21,3 mm" w:value="Tapping outlets ended on diameter 21,3 mm"/>
                <w:listItem w:displayText="Tapping outlets ended on diameter 22 mm" w:value="Tapping outlets ended on diameter 22 mm"/>
                <w:listItem w:displayText="One-sides tapping outlets ended with pitch 54 mm for connecting doubles condensation vessel, M22x1,5 mm" w:value="One-sides tapping outlets ended with pitch 54 mm for connecting doubles condensation vessel, M22x1,5 mm"/>
                <w:listItem w:displayText="Tapping outlets ended on flanges DN10 PN100" w:value="Tapping outlets ended on flanges DN10 PN100"/>
                <w:listItem w:displayText="Tapping outlets ended on flanges DN10 PN160" w:value="Tapping outlets ended on flanges DN10 PN160"/>
                <w:listItem w:displayText="Tapping outlets ended on flanges DN10 PN250" w:value="Tapping outlets ended on flanges DN10 PN250"/>
                <w:listItem w:displayText="High pressure drilled tapping outlets ended on diameter 20 mm" w:value="High pressure drilled tapping outlets ended on diameter 20 mm"/>
                <w:listItem w:displayText="Other" w:value="Other"/>
              </w:dropDownList>
            </w:sdtPr>
            <w:sdtContent>
              <w:p w:rsidR="00CB335B" w:rsidRPr="00972273" w:rsidRDefault="008A1EAE" w:rsidP="005127E7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Select an item.</w:t>
                </w:r>
              </w:p>
            </w:sdtContent>
          </w:sdt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335B" w:rsidRPr="00972273" w:rsidRDefault="009769E3" w:rsidP="002B54ED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alias w:val="Select accessory"/>
                <w:tag w:val="Select accessory"/>
                <w:id w:val="14413651"/>
                <w:lock w:val="sdtLocked"/>
                <w:placeholder>
                  <w:docPart w:val="B63585BC81D3478B886116F21FE7E349"/>
                </w:placeholder>
                <w:dropDownList>
                  <w:listItem w:displayText="Select an item." w:value="Select an item."/>
                  <w:listItem w:displayText="Condensation vessels" w:value="Condensation vessels"/>
                  <w:listItem w:displayText="Shut - OFF Valves" w:value="Shut - OFF Valves"/>
                  <w:listItem w:displayText="Ball valves" w:value="Ball valves"/>
                  <w:listItem w:displayText="Other" w:value="Other"/>
                </w:dropDownList>
              </w:sdtPr>
              <w:sdtContent>
                <w:r w:rsidR="008A1EAE">
                  <w:rPr>
                    <w:rFonts w:ascii="Tahoma" w:hAnsi="Tahoma" w:cs="Tahoma"/>
                  </w:rPr>
                  <w:t>Select an item.</w:t>
                </w:r>
              </w:sdtContent>
            </w:sdt>
          </w:p>
          <w:p w:rsidR="00972273" w:rsidRPr="00972273" w:rsidRDefault="00972273" w:rsidP="002B54ED">
            <w:pPr>
              <w:rPr>
                <w:rFonts w:ascii="Tahoma" w:hAnsi="Tahoma" w:cs="Tahoma"/>
              </w:rPr>
            </w:pPr>
          </w:p>
          <w:p w:rsidR="00972273" w:rsidRPr="00972273" w:rsidRDefault="00972273" w:rsidP="002B54ED">
            <w:pPr>
              <w:rPr>
                <w:rFonts w:ascii="Tahoma" w:hAnsi="Tahoma" w:cs="Tahoma"/>
              </w:rPr>
            </w:pPr>
          </w:p>
        </w:tc>
        <w:tc>
          <w:tcPr>
            <w:tcW w:w="25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B335B" w:rsidRPr="00972273" w:rsidRDefault="00CB335B" w:rsidP="005127E7">
            <w:pPr>
              <w:rPr>
                <w:rFonts w:ascii="Tahoma" w:hAnsi="Tahoma" w:cs="Tahoma"/>
              </w:rPr>
            </w:pPr>
          </w:p>
          <w:p w:rsidR="00972273" w:rsidRPr="00972273" w:rsidRDefault="00972273" w:rsidP="005127E7">
            <w:pPr>
              <w:rPr>
                <w:rFonts w:ascii="Tahoma" w:hAnsi="Tahoma" w:cs="Tahoma"/>
              </w:rPr>
            </w:pPr>
          </w:p>
        </w:tc>
      </w:tr>
      <w:tr w:rsidR="007052F3" w:rsidRPr="00972273" w:rsidTr="00972273">
        <w:trPr>
          <w:trHeight w:val="599"/>
        </w:trPr>
        <w:tc>
          <w:tcPr>
            <w:tcW w:w="489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Note / Special requirements:</w:t>
            </w:r>
          </w:p>
          <w:p w:rsidR="007052F3" w:rsidRPr="007052F3" w:rsidRDefault="007052F3" w:rsidP="0060793B">
            <w:pPr>
              <w:rPr>
                <w:rFonts w:ascii="Tahoma" w:hAnsi="Tahoma" w:cs="Tahoma"/>
                <w:lang w:val="en-GB"/>
              </w:rPr>
            </w:pPr>
          </w:p>
          <w:p w:rsidR="007052F3" w:rsidRPr="007052F3" w:rsidRDefault="007052F3" w:rsidP="0060793B">
            <w:pPr>
              <w:spacing w:before="120"/>
              <w:ind w:left="-284"/>
              <w:rPr>
                <w:rFonts w:ascii="Tahoma" w:hAnsi="Tahoma" w:cs="Tahoma"/>
                <w:color w:val="000000"/>
                <w:sz w:val="4"/>
                <w:szCs w:val="4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     </w:t>
            </w:r>
            <w:r w:rsidRPr="007052F3">
              <w:rPr>
                <w:rFonts w:ascii="Tahoma" w:hAnsi="Tahoma" w:cs="Tahoma"/>
                <w:lang w:val="en-GB"/>
              </w:rPr>
              <w:t>Please quote all parameters in SI units</w:t>
            </w:r>
          </w:p>
        </w:tc>
        <w:tc>
          <w:tcPr>
            <w:tcW w:w="489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052F3" w:rsidRPr="007052F3" w:rsidRDefault="007052F3" w:rsidP="0060793B">
            <w:pPr>
              <w:spacing w:before="120" w:after="60"/>
              <w:ind w:left="142"/>
              <w:jc w:val="right"/>
              <w:rPr>
                <w:rFonts w:ascii="Tahoma" w:hAnsi="Tahoma" w:cs="Tahoma"/>
                <w:lang w:val="en-GB"/>
              </w:rPr>
            </w:pPr>
            <w:r w:rsidRPr="007052F3">
              <w:rPr>
                <w:rFonts w:ascii="Tahoma" w:hAnsi="Tahoma" w:cs="Tahoma"/>
                <w:lang w:val="en-GB"/>
              </w:rPr>
              <w:t>Date and applicant's signature</w:t>
            </w:r>
          </w:p>
        </w:tc>
      </w:tr>
    </w:tbl>
    <w:p w:rsidR="0036056A" w:rsidRDefault="0036056A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</w:p>
    <w:p w:rsidR="00E92BC4" w:rsidRDefault="00E92BC4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</w:p>
    <w:p w:rsidR="00E92BC4" w:rsidRDefault="00E92BC4" w:rsidP="00CB335B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 xml:space="preserve">*) Items </w:t>
      </w:r>
      <w:r w:rsidRPr="00E92BC4">
        <w:rPr>
          <w:b/>
          <w:lang/>
        </w:rPr>
        <w:t>that must be filled</w:t>
      </w:r>
      <w:r>
        <w:rPr>
          <w:lang/>
        </w:rPr>
        <w:t xml:space="preserve"> in for our design and calculation of the </w:t>
      </w:r>
      <w:proofErr w:type="spellStart"/>
      <w:r>
        <w:rPr>
          <w:lang/>
        </w:rPr>
        <w:t>Flowmeter</w:t>
      </w:r>
      <w:proofErr w:type="spellEnd"/>
    </w:p>
    <w:p w:rsidR="00E92BC4" w:rsidRDefault="00E92BC4" w:rsidP="00CB335B">
      <w:pPr>
        <w:autoSpaceDE w:val="0"/>
        <w:autoSpaceDN w:val="0"/>
        <w:adjustRightInd w:val="0"/>
        <w:jc w:val="both"/>
        <w:rPr>
          <w:lang/>
        </w:rPr>
      </w:pPr>
    </w:p>
    <w:p w:rsidR="00E92BC4" w:rsidRPr="0036056A" w:rsidRDefault="00E92BC4" w:rsidP="00CB335B">
      <w:pPr>
        <w:autoSpaceDE w:val="0"/>
        <w:autoSpaceDN w:val="0"/>
        <w:adjustRightInd w:val="0"/>
        <w:jc w:val="both"/>
        <w:rPr>
          <w:rFonts w:cs="HelveticaNeue-Light"/>
          <w:color w:val="000000"/>
          <w:sz w:val="12"/>
          <w:szCs w:val="18"/>
        </w:rPr>
      </w:pPr>
      <w:r>
        <w:rPr>
          <w:lang/>
        </w:rPr>
        <w:t xml:space="preserve">Other items are </w:t>
      </w:r>
      <w:r w:rsidRPr="00E92BC4">
        <w:rPr>
          <w:b/>
          <w:lang/>
        </w:rPr>
        <w:t>also suitable for filling</w:t>
      </w:r>
      <w:r>
        <w:rPr>
          <w:lang/>
        </w:rPr>
        <w:t xml:space="preserve">; it serves to refine the design and calculation of the </w:t>
      </w:r>
      <w:proofErr w:type="spellStart"/>
      <w:r>
        <w:rPr>
          <w:lang/>
        </w:rPr>
        <w:t>flowmeter</w:t>
      </w:r>
      <w:proofErr w:type="spellEnd"/>
    </w:p>
    <w:sectPr w:rsidR="00E92BC4" w:rsidRPr="0036056A" w:rsidSect="003166A8">
      <w:headerReference w:type="default" r:id="rId7"/>
      <w:footerReference w:type="default" r:id="rId8"/>
      <w:pgSz w:w="11906" w:h="16838"/>
      <w:pgMar w:top="709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25" w:rsidRDefault="00593425" w:rsidP="006C31D4">
      <w:r>
        <w:separator/>
      </w:r>
    </w:p>
  </w:endnote>
  <w:endnote w:type="continuationSeparator" w:id="0">
    <w:p w:rsidR="00593425" w:rsidRDefault="00593425" w:rsidP="006C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25" w:rsidRPr="006C31D4" w:rsidRDefault="00593425" w:rsidP="00052577">
    <w:pPr>
      <w:pStyle w:val="Zpat"/>
      <w:rPr>
        <w:sz w:val="16"/>
      </w:rPr>
    </w:pPr>
    <w:r>
      <w:rPr>
        <w:noProof/>
        <w:sz w:val="16"/>
        <w:lang w:eastAsia="cs-CZ"/>
      </w:rPr>
      <w:drawing>
        <wp:inline distT="0" distB="0" distL="0" distR="0">
          <wp:extent cx="6210300" cy="28575"/>
          <wp:effectExtent l="19050" t="0" r="0" b="0"/>
          <wp:docPr id="2" name="Obrázek 5" descr="Schránka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chránka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2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3425" w:rsidRPr="00C66E33" w:rsidRDefault="00593425" w:rsidP="006C31D4">
    <w:pPr>
      <w:autoSpaceDE w:val="0"/>
      <w:autoSpaceDN w:val="0"/>
      <w:adjustRightInd w:val="0"/>
      <w:rPr>
        <w:rFonts w:ascii="NeoSansPro-Regular" w:hAnsi="NeoSansPro-Regular" w:cs="NeoSansPro-Regular"/>
        <w:color w:val="666666"/>
        <w:sz w:val="10"/>
        <w:szCs w:val="14"/>
      </w:rPr>
    </w:pPr>
  </w:p>
  <w:p w:rsidR="008A1EAE" w:rsidRPr="00D15504" w:rsidRDefault="008A1EAE" w:rsidP="008A1EAE">
    <w:pPr>
      <w:autoSpaceDE w:val="0"/>
      <w:autoSpaceDN w:val="0"/>
      <w:adjustRightInd w:val="0"/>
      <w:rPr>
        <w:rFonts w:ascii="NeoSansPro-Regular" w:hAnsi="NeoSansPro-Regular" w:cs="NeoSansPro-Regular"/>
        <w:color w:val="666666"/>
        <w:szCs w:val="14"/>
        <w:lang w:val="en-US"/>
      </w:rPr>
    </w:pPr>
    <w:r w:rsidRPr="00D15504">
      <w:rPr>
        <w:rFonts w:ascii="NeoSansPro-Regular" w:hAnsi="NeoSansPro-Regular" w:cs="NeoSansPro-Regular"/>
        <w:color w:val="666666"/>
        <w:szCs w:val="14"/>
        <w:lang w:val="en-US"/>
      </w:rPr>
      <w:t xml:space="preserve">MATTECH, s.r.o., K </w:t>
    </w:r>
    <w:proofErr w:type="spellStart"/>
    <w:r w:rsidRPr="00D15504">
      <w:rPr>
        <w:rFonts w:ascii="NeoSansPro-Regular" w:hAnsi="NeoSansPro-Regular" w:cs="NeoSansPro-Regular"/>
        <w:color w:val="666666"/>
        <w:szCs w:val="14"/>
        <w:lang w:val="en-US"/>
      </w:rPr>
      <w:t>Myslivně</w:t>
    </w:r>
    <w:proofErr w:type="spellEnd"/>
    <w:r w:rsidRPr="00D15504">
      <w:rPr>
        <w:rFonts w:ascii="NeoSansPro-Regular" w:hAnsi="NeoSansPro-Regular" w:cs="NeoSansPro-Regular"/>
        <w:color w:val="666666"/>
        <w:szCs w:val="14"/>
        <w:lang w:val="en-US"/>
      </w:rPr>
      <w:t xml:space="preserve"> 2183/7, 708 00, Ostrava – </w:t>
    </w:r>
    <w:proofErr w:type="spellStart"/>
    <w:r w:rsidRPr="00D15504">
      <w:rPr>
        <w:rFonts w:ascii="NeoSansPro-Regular" w:hAnsi="NeoSansPro-Regular" w:cs="NeoSansPro-Regular"/>
        <w:color w:val="666666"/>
        <w:szCs w:val="14"/>
        <w:lang w:val="en-US"/>
      </w:rPr>
      <w:t>Poruba</w:t>
    </w:r>
    <w:proofErr w:type="spellEnd"/>
    <w:r w:rsidRPr="00D15504">
      <w:rPr>
        <w:rFonts w:ascii="NeoSansPro-Regular" w:hAnsi="NeoSansPro-Regular" w:cs="NeoSansPro-Regular"/>
        <w:color w:val="666666"/>
        <w:szCs w:val="14"/>
        <w:lang w:val="en-US"/>
      </w:rPr>
      <w:t>, Czech Republic</w:t>
    </w:r>
  </w:p>
  <w:p w:rsidR="00593425" w:rsidRPr="006C31D4" w:rsidRDefault="008A1EAE" w:rsidP="008A1EAE">
    <w:pPr>
      <w:pStyle w:val="Zpat"/>
      <w:jc w:val="both"/>
      <w:rPr>
        <w:sz w:val="32"/>
      </w:rPr>
    </w:pPr>
    <w:r w:rsidRPr="00D15504">
      <w:rPr>
        <w:rFonts w:ascii="NeoSansPro-Regular" w:hAnsi="NeoSansPro-Regular" w:cs="NeoSansPro-Regular"/>
        <w:color w:val="666666"/>
        <w:sz w:val="20"/>
        <w:szCs w:val="14"/>
        <w:lang w:val="en-US"/>
      </w:rPr>
      <w:t xml:space="preserve">www.mattech.cz, info@mattech.cz, </w:t>
    </w:r>
    <w:r>
      <w:rPr>
        <w:rFonts w:ascii="NeoSansPro-Regular" w:hAnsi="NeoSansPro-Regular" w:cs="NeoSansPro-Regular"/>
        <w:color w:val="666666"/>
        <w:sz w:val="20"/>
        <w:szCs w:val="14"/>
        <w:lang w:val="en-US"/>
      </w:rPr>
      <w:t>Tel.</w:t>
    </w:r>
    <w:r w:rsidRPr="00D15504">
      <w:rPr>
        <w:rFonts w:ascii="NeoSansPro-Regular" w:hAnsi="NeoSansPro-Regular" w:cs="NeoSansPro-Regular"/>
        <w:color w:val="666666"/>
        <w:sz w:val="20"/>
        <w:szCs w:val="14"/>
        <w:lang w:val="en-US"/>
      </w:rPr>
      <w:t>: +420 596 917 277, fax: +420 596 916 794, GSM: +420</w:t>
    </w:r>
    <w:r>
      <w:rPr>
        <w:rFonts w:ascii="NeoSansPro-Regular" w:hAnsi="NeoSansPro-Regular" w:cs="NeoSansPro-Regular"/>
        <w:color w:val="666666"/>
        <w:sz w:val="20"/>
        <w:szCs w:val="14"/>
        <w:lang w:val="en-US"/>
      </w:rPr>
      <w:t> </w:t>
    </w:r>
    <w:r w:rsidRPr="00D15504">
      <w:rPr>
        <w:rFonts w:ascii="NeoSansPro-Regular" w:hAnsi="NeoSansPro-Regular" w:cs="NeoSansPro-Regular"/>
        <w:color w:val="666666"/>
        <w:sz w:val="20"/>
        <w:szCs w:val="14"/>
        <w:lang w:val="en-US"/>
      </w:rPr>
      <w:t>606</w:t>
    </w:r>
    <w:r>
      <w:rPr>
        <w:rFonts w:ascii="NeoSansPro-Regular" w:hAnsi="NeoSansPro-Regular" w:cs="NeoSansPro-Regular"/>
        <w:color w:val="666666"/>
        <w:sz w:val="20"/>
        <w:szCs w:val="14"/>
        <w:lang w:val="en-US"/>
      </w:rPr>
      <w:t xml:space="preserve"> </w:t>
    </w:r>
    <w:r w:rsidRPr="00D15504">
      <w:rPr>
        <w:rFonts w:ascii="NeoSansPro-Regular" w:hAnsi="NeoSansPro-Regular" w:cs="NeoSansPro-Regular"/>
        <w:color w:val="666666"/>
        <w:sz w:val="20"/>
        <w:szCs w:val="14"/>
        <w:lang w:val="en-US"/>
      </w:rPr>
      <w:t>757 677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25" w:rsidRDefault="00593425" w:rsidP="006C31D4">
      <w:r>
        <w:separator/>
      </w:r>
    </w:p>
  </w:footnote>
  <w:footnote w:type="continuationSeparator" w:id="0">
    <w:p w:rsidR="00593425" w:rsidRDefault="00593425" w:rsidP="006C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25" w:rsidRDefault="009769E3">
    <w:pPr>
      <w:pStyle w:val="Zhlav"/>
    </w:pPr>
    <w:r w:rsidRPr="009769E3">
      <w:rPr>
        <w:rFonts w:ascii="NeoSansPro-Regular" w:hAnsi="NeoSansPro-Regular" w:cs="NeoSansPro-Regular"/>
        <w:noProof/>
        <w:color w:val="666666"/>
        <w:sz w:val="20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1.55pt;margin-top:17.95pt;width:379.8pt;height:20.6pt;z-index:251657728;mso-width-relative:margin;mso-height-relative:margin" filled="f" stroked="f">
          <v:textbox>
            <w:txbxContent>
              <w:p w:rsidR="00593425" w:rsidRPr="0067641D" w:rsidRDefault="007052F3" w:rsidP="00052577">
                <w:pPr>
                  <w:pStyle w:val="Zhlav"/>
                  <w:rPr>
                    <w:rFonts w:ascii="NeoSansPro-Regular" w:hAnsi="NeoSansPro-Regular" w:cs="NeoSansPro-Regular"/>
                    <w:b/>
                    <w:color w:val="FFFFFF"/>
                    <w:sz w:val="28"/>
                    <w:szCs w:val="14"/>
                  </w:rPr>
                </w:pPr>
                <w:r w:rsidRPr="00172C1C">
                  <w:rPr>
                    <w:rFonts w:ascii="NeoSansPro-Regular" w:hAnsi="NeoSansPro-Regular" w:cs="NeoSansPro-Regular"/>
                    <w:b/>
                    <w:color w:val="FFFFFF"/>
                    <w:sz w:val="26"/>
                    <w:szCs w:val="24"/>
                  </w:rPr>
                  <w:t>FLOWMETER CALCULATION QUESTIONNAIRE</w:t>
                </w:r>
              </w:p>
            </w:txbxContent>
          </v:textbox>
        </v:shape>
      </w:pict>
    </w:r>
    <w:r w:rsidR="00593425">
      <w:rPr>
        <w:noProof/>
        <w:lang w:eastAsia="cs-CZ"/>
      </w:rPr>
      <w:drawing>
        <wp:inline distT="0" distB="0" distL="0" distR="0">
          <wp:extent cx="6210300" cy="7143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10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31D4"/>
    <w:rsid w:val="00016C86"/>
    <w:rsid w:val="00052577"/>
    <w:rsid w:val="00056C11"/>
    <w:rsid w:val="00066B9D"/>
    <w:rsid w:val="00073313"/>
    <w:rsid w:val="000A223D"/>
    <w:rsid w:val="001055BE"/>
    <w:rsid w:val="00124329"/>
    <w:rsid w:val="001357E4"/>
    <w:rsid w:val="00170143"/>
    <w:rsid w:val="001A7D7D"/>
    <w:rsid w:val="001C19E6"/>
    <w:rsid w:val="001C24E9"/>
    <w:rsid w:val="001D2765"/>
    <w:rsid w:val="001E538F"/>
    <w:rsid w:val="001F6824"/>
    <w:rsid w:val="0020789D"/>
    <w:rsid w:val="00212B60"/>
    <w:rsid w:val="00222742"/>
    <w:rsid w:val="00230026"/>
    <w:rsid w:val="00233716"/>
    <w:rsid w:val="00234341"/>
    <w:rsid w:val="002715FF"/>
    <w:rsid w:val="00293D5A"/>
    <w:rsid w:val="002B54ED"/>
    <w:rsid w:val="002B613E"/>
    <w:rsid w:val="003166A8"/>
    <w:rsid w:val="00331ED2"/>
    <w:rsid w:val="0036056A"/>
    <w:rsid w:val="003C35FF"/>
    <w:rsid w:val="00457CC9"/>
    <w:rsid w:val="004715DD"/>
    <w:rsid w:val="0047328D"/>
    <w:rsid w:val="004D73FA"/>
    <w:rsid w:val="004F56C7"/>
    <w:rsid w:val="005127E7"/>
    <w:rsid w:val="00530F50"/>
    <w:rsid w:val="00593425"/>
    <w:rsid w:val="005F1B37"/>
    <w:rsid w:val="006002B0"/>
    <w:rsid w:val="0061013A"/>
    <w:rsid w:val="00615C3B"/>
    <w:rsid w:val="0067641D"/>
    <w:rsid w:val="006C2FB5"/>
    <w:rsid w:val="006C31D4"/>
    <w:rsid w:val="006E0DB6"/>
    <w:rsid w:val="007052F3"/>
    <w:rsid w:val="007440FE"/>
    <w:rsid w:val="00795396"/>
    <w:rsid w:val="007C70DA"/>
    <w:rsid w:val="00832435"/>
    <w:rsid w:val="0083245F"/>
    <w:rsid w:val="008371C6"/>
    <w:rsid w:val="00857D2C"/>
    <w:rsid w:val="00863772"/>
    <w:rsid w:val="008804BF"/>
    <w:rsid w:val="008A1EAE"/>
    <w:rsid w:val="008A75E1"/>
    <w:rsid w:val="008B5541"/>
    <w:rsid w:val="00903DB2"/>
    <w:rsid w:val="00906162"/>
    <w:rsid w:val="00915AFE"/>
    <w:rsid w:val="0093234C"/>
    <w:rsid w:val="00972273"/>
    <w:rsid w:val="009769E3"/>
    <w:rsid w:val="00986550"/>
    <w:rsid w:val="00993935"/>
    <w:rsid w:val="009F1D8C"/>
    <w:rsid w:val="00A54F52"/>
    <w:rsid w:val="00A5796A"/>
    <w:rsid w:val="00A85A77"/>
    <w:rsid w:val="00AA2A42"/>
    <w:rsid w:val="00AC663F"/>
    <w:rsid w:val="00B63258"/>
    <w:rsid w:val="00BB6CEE"/>
    <w:rsid w:val="00C03FB7"/>
    <w:rsid w:val="00C064C4"/>
    <w:rsid w:val="00C12372"/>
    <w:rsid w:val="00C65AD4"/>
    <w:rsid w:val="00C66E33"/>
    <w:rsid w:val="00C85D50"/>
    <w:rsid w:val="00C94C1E"/>
    <w:rsid w:val="00CB335B"/>
    <w:rsid w:val="00CB54DE"/>
    <w:rsid w:val="00CC08CC"/>
    <w:rsid w:val="00CC2DFE"/>
    <w:rsid w:val="00CC7B66"/>
    <w:rsid w:val="00CD03A6"/>
    <w:rsid w:val="00D60A9F"/>
    <w:rsid w:val="00D822F3"/>
    <w:rsid w:val="00DA3553"/>
    <w:rsid w:val="00DB31E2"/>
    <w:rsid w:val="00DF5557"/>
    <w:rsid w:val="00E73DD3"/>
    <w:rsid w:val="00E92BC4"/>
    <w:rsid w:val="00E95DB3"/>
    <w:rsid w:val="00EC6050"/>
    <w:rsid w:val="00EE17AC"/>
    <w:rsid w:val="00EF45B5"/>
    <w:rsid w:val="00F109C8"/>
    <w:rsid w:val="00F141D1"/>
    <w:rsid w:val="00F4342B"/>
    <w:rsid w:val="00F76403"/>
    <w:rsid w:val="00FC2CD9"/>
    <w:rsid w:val="00FE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35B"/>
    <w:pPr>
      <w:suppressAutoHyphens/>
    </w:pPr>
    <w:rPr>
      <w:rFonts w:ascii="Arial" w:eastAsia="Times New Roman" w:hAnsi="Arial" w:cs="Arial"/>
      <w:lang w:eastAsia="ar-SA"/>
    </w:rPr>
  </w:style>
  <w:style w:type="paragraph" w:styleId="Nadpis1">
    <w:name w:val="heading 1"/>
    <w:aliases w:val="M-nor"/>
    <w:basedOn w:val="Normln"/>
    <w:next w:val="Normln"/>
    <w:link w:val="Nadpis1Char"/>
    <w:qFormat/>
    <w:rsid w:val="006C2FB5"/>
    <w:pPr>
      <w:keepNext/>
      <w:suppressAutoHyphens w:val="0"/>
      <w:outlineLvl w:val="0"/>
    </w:pPr>
    <w:rPr>
      <w:rFonts w:cs="Times New Roman"/>
      <w:b/>
      <w:cap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1D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C31D4"/>
  </w:style>
  <w:style w:type="paragraph" w:styleId="Zpat">
    <w:name w:val="footer"/>
    <w:basedOn w:val="Normln"/>
    <w:link w:val="ZpatChar"/>
    <w:uiPriority w:val="99"/>
    <w:semiHidden/>
    <w:unhideWhenUsed/>
    <w:rsid w:val="006C31D4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C31D4"/>
  </w:style>
  <w:style w:type="paragraph" w:styleId="Textbubliny">
    <w:name w:val="Balloon Text"/>
    <w:basedOn w:val="Normln"/>
    <w:link w:val="TextbublinyChar"/>
    <w:uiPriority w:val="99"/>
    <w:semiHidden/>
    <w:unhideWhenUsed/>
    <w:rsid w:val="006C31D4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1D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C12372"/>
    <w:rPr>
      <w:color w:val="808080"/>
    </w:rPr>
  </w:style>
  <w:style w:type="character" w:customStyle="1" w:styleId="Nadpis1Char">
    <w:name w:val="Nadpis 1 Char"/>
    <w:aliases w:val="M-nor Char"/>
    <w:basedOn w:val="Standardnpsmoodstavce"/>
    <w:link w:val="Nadpis1"/>
    <w:rsid w:val="006C2FB5"/>
    <w:rPr>
      <w:rFonts w:ascii="Arial" w:eastAsia="Times New Roman" w:hAnsi="Arial"/>
      <w:b/>
      <w:caps/>
      <w:sz w:val="22"/>
    </w:rPr>
  </w:style>
  <w:style w:type="paragraph" w:styleId="Zkladntext">
    <w:name w:val="Body Text"/>
    <w:link w:val="ZkladntextChar"/>
    <w:rsid w:val="008A1EAE"/>
    <w:pPr>
      <w:spacing w:before="120" w:after="120"/>
      <w:ind w:firstLine="720"/>
      <w:jc w:val="both"/>
    </w:pPr>
    <w:rPr>
      <w:rFonts w:ascii="Tahoma" w:eastAsia="Times New Roman" w:hAnsi="Tahoma"/>
      <w:sz w:val="22"/>
    </w:rPr>
  </w:style>
  <w:style w:type="character" w:customStyle="1" w:styleId="ZkladntextChar">
    <w:name w:val="Základní text Char"/>
    <w:basedOn w:val="Standardnpsmoodstavce"/>
    <w:link w:val="Zkladntext"/>
    <w:rsid w:val="008A1EAE"/>
    <w:rPr>
      <w:rFonts w:ascii="Tahoma" w:eastAsia="Times New Roman" w:hAnsi="Tahom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F4B14283CA3401DAFF4C4892D5AF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9D3682-5C4D-432A-BFEC-2DBCF5FE75F6}"/>
      </w:docPartPr>
      <w:docPartBody>
        <w:p w:rsidR="002F679E" w:rsidRDefault="00222915" w:rsidP="00222915">
          <w:pPr>
            <w:pStyle w:val="8F4B14283CA3401DAFF4C4892D5AFCD23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08813ABB02D445C58D1E7D2BC252F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97EAA-8D2F-434D-AFCF-2DD6048DAD44}"/>
      </w:docPartPr>
      <w:docPartBody>
        <w:p w:rsidR="002F679E" w:rsidRDefault="002F679E" w:rsidP="002F679E">
          <w:pPr>
            <w:pStyle w:val="08813ABB02D445C58D1E7D2BC252F1FF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96A259B3444D4ED584198C098BA6C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1F54B3-4D96-48AA-A182-2CFDD23E7FC0}"/>
      </w:docPartPr>
      <w:docPartBody>
        <w:p w:rsidR="00C2269F" w:rsidRDefault="00C2269F" w:rsidP="00C2269F">
          <w:pPr>
            <w:pStyle w:val="96A259B3444D4ED584198C098BA6C7FA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E35EA335C7D4A638405CC2A2C9C4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1BC2F-B992-4E5A-8535-2B0B79384B36}"/>
      </w:docPartPr>
      <w:docPartBody>
        <w:p w:rsidR="00C2269F" w:rsidRDefault="00C2269F" w:rsidP="00C2269F">
          <w:pPr>
            <w:pStyle w:val="DE35EA335C7D4A638405CC2A2C9C4ED2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EF63F9315E24417D9EAC967646740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D4A6C8-6404-4FA4-8949-69AA861FA663}"/>
      </w:docPartPr>
      <w:docPartBody>
        <w:p w:rsidR="00C2269F" w:rsidRDefault="00C2269F" w:rsidP="00C2269F">
          <w:pPr>
            <w:pStyle w:val="EF63F9315E24417D9EAC9676467400FD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207E46FBA9B84428A900BB26DC46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5C37E-B5D4-415E-A5AA-88C638CACC61}"/>
      </w:docPartPr>
      <w:docPartBody>
        <w:p w:rsidR="00C2269F" w:rsidRDefault="00C2269F" w:rsidP="00C2269F">
          <w:pPr>
            <w:pStyle w:val="207E46FBA9B84428A900BB26DC469711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B63585BC81D3478B886116F21FE7E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FEC5-E469-407A-8BF2-ACF97F01BA13}"/>
      </w:docPartPr>
      <w:docPartBody>
        <w:p w:rsidR="00C2269F" w:rsidRDefault="00C2269F" w:rsidP="00C2269F">
          <w:pPr>
            <w:pStyle w:val="B63585BC81D3478B886116F21FE7E349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C0C904E6C8C42A398B0E44B13175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10B8DE-C161-45C8-92B6-732E2A1D6592}"/>
      </w:docPartPr>
      <w:docPartBody>
        <w:p w:rsidR="00C2269F" w:rsidRDefault="00C2269F" w:rsidP="00C2269F">
          <w:pPr>
            <w:pStyle w:val="DC0C904E6C8C42A398B0E44B13175A11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7DE5F6D9642C4B8C87F4BD6B5454CB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5D6972-1288-462B-9BD3-686DE96A36CF}"/>
      </w:docPartPr>
      <w:docPartBody>
        <w:p w:rsidR="00C2269F" w:rsidRDefault="00C2269F" w:rsidP="00C2269F">
          <w:pPr>
            <w:pStyle w:val="7DE5F6D9642C4B8C87F4BD6B5454CB46"/>
          </w:pPr>
          <w:r w:rsidRPr="00C057D1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C0777-2C12-435C-9198-058D3FB961C3}"/>
      </w:docPartPr>
      <w:docPartBody>
        <w:p w:rsidR="00D939F6" w:rsidRDefault="0084766C">
          <w:r w:rsidRPr="0069740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oSans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F679E"/>
    <w:rsid w:val="00031F18"/>
    <w:rsid w:val="00084347"/>
    <w:rsid w:val="00115F97"/>
    <w:rsid w:val="00222915"/>
    <w:rsid w:val="002F679E"/>
    <w:rsid w:val="00520C46"/>
    <w:rsid w:val="0058790F"/>
    <w:rsid w:val="005D3ACB"/>
    <w:rsid w:val="0077356B"/>
    <w:rsid w:val="0084766C"/>
    <w:rsid w:val="008D58BF"/>
    <w:rsid w:val="00A37302"/>
    <w:rsid w:val="00A60C5D"/>
    <w:rsid w:val="00B062A6"/>
    <w:rsid w:val="00C14AFF"/>
    <w:rsid w:val="00C2269F"/>
    <w:rsid w:val="00C6534C"/>
    <w:rsid w:val="00CA16BC"/>
    <w:rsid w:val="00D85AB9"/>
    <w:rsid w:val="00D9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2915"/>
    <w:rPr>
      <w:color w:val="808080"/>
    </w:rPr>
  </w:style>
  <w:style w:type="paragraph" w:customStyle="1" w:styleId="33287116AE6444CDAA68F5B7677AEFA5">
    <w:name w:val="33287116AE6444CDAA68F5B7677AEFA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3E33879E0614FC5AA4498A526E25595">
    <w:name w:val="C3E33879E0614FC5AA4498A526E2559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3E33879E0614FC5AA4498A526E255951">
    <w:name w:val="C3E33879E0614FC5AA4498A526E25595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209CAD7BBEA4329BC08FFDF565F0DDA">
    <w:name w:val="B209CAD7BBEA4329BC08FFDF565F0DDA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">
    <w:name w:val="8F4B14283CA3401DAFF4C4892D5AFCD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">
    <w:name w:val="08813ABB02D445C58D1E7D2BC252F1FF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">
    <w:name w:val="16599CE2D62C44888D463FF1F6E1DC0B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1">
    <w:name w:val="08813ABB02D445C58D1E7D2BC252F1FF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1">
    <w:name w:val="16599CE2D62C44888D463FF1F6E1DC0B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C06D4E3BDAF4F84B19263F43F093CA5">
    <w:name w:val="DC06D4E3BDAF4F84B19263F43F093CA5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1">
    <w:name w:val="8F4B14283CA3401DAFF4C4892D5AFCD2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C2AED5E13F46CC95F59194CB939240">
    <w:name w:val="31C2AED5E13F46CC95F59194CB939240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8813ABB02D445C58D1E7D2BC252F1FF2">
    <w:name w:val="08813ABB02D445C58D1E7D2BC252F1FF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6599CE2D62C44888D463FF1F6E1DC0B2">
    <w:name w:val="16599CE2D62C44888D463FF1F6E1DC0B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C06D4E3BDAF4F84B19263F43F093CA51">
    <w:name w:val="DC06D4E3BDAF4F84B19263F43F093CA5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8F4B14283CA3401DAFF4C4892D5AFCD22">
    <w:name w:val="8F4B14283CA3401DAFF4C4892D5AFCD22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C2AED5E13F46CC95F59194CB9392401">
    <w:name w:val="31C2AED5E13F46CC95F59194CB9392401"/>
    <w:rsid w:val="002F679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96A259B3444D4ED584198C098BA6C7FA">
    <w:name w:val="96A259B3444D4ED584198C098BA6C7FA"/>
    <w:rsid w:val="00C2269F"/>
  </w:style>
  <w:style w:type="paragraph" w:customStyle="1" w:styleId="DE35EA335C7D4A638405CC2A2C9C4ED2">
    <w:name w:val="DE35EA335C7D4A638405CC2A2C9C4ED2"/>
    <w:rsid w:val="00C2269F"/>
  </w:style>
  <w:style w:type="paragraph" w:customStyle="1" w:styleId="EF63F9315E24417D9EAC9676467400FD">
    <w:name w:val="EF63F9315E24417D9EAC9676467400FD"/>
    <w:rsid w:val="00C2269F"/>
  </w:style>
  <w:style w:type="paragraph" w:customStyle="1" w:styleId="207E46FBA9B84428A900BB26DC469711">
    <w:name w:val="207E46FBA9B84428A900BB26DC469711"/>
    <w:rsid w:val="00C2269F"/>
  </w:style>
  <w:style w:type="paragraph" w:customStyle="1" w:styleId="B63585BC81D3478B886116F21FE7E349">
    <w:name w:val="B63585BC81D3478B886116F21FE7E349"/>
    <w:rsid w:val="00C2269F"/>
  </w:style>
  <w:style w:type="paragraph" w:customStyle="1" w:styleId="DC0C904E6C8C42A398B0E44B13175A11">
    <w:name w:val="DC0C904E6C8C42A398B0E44B13175A11"/>
    <w:rsid w:val="00C2269F"/>
  </w:style>
  <w:style w:type="paragraph" w:customStyle="1" w:styleId="7DE5F6D9642C4B8C87F4BD6B5454CB46">
    <w:name w:val="7DE5F6D9642C4B8C87F4BD6B5454CB46"/>
    <w:rsid w:val="00C2269F"/>
  </w:style>
  <w:style w:type="paragraph" w:customStyle="1" w:styleId="8F4B14283CA3401DAFF4C4892D5AFCD23">
    <w:name w:val="8F4B14283CA3401DAFF4C4892D5AFCD23"/>
    <w:rsid w:val="0022291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DBDB-C887-48E8-949F-A4F2D28A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Šmída</dc:creator>
  <cp:lastModifiedBy>Zdeněk Šmída</cp:lastModifiedBy>
  <cp:revision>45</cp:revision>
  <dcterms:created xsi:type="dcterms:W3CDTF">2016-09-13T08:57:00Z</dcterms:created>
  <dcterms:modified xsi:type="dcterms:W3CDTF">2018-05-29T05:44:00Z</dcterms:modified>
</cp:coreProperties>
</file>